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999" w:rsidRPr="00553999" w:rsidRDefault="00553999" w:rsidP="00553999">
      <w:pPr>
        <w:pStyle w:val="Default"/>
        <w:jc w:val="center"/>
        <w:rPr>
          <w:b/>
          <w:bCs/>
          <w:color w:val="FF0000"/>
          <w:sz w:val="28"/>
          <w:szCs w:val="28"/>
        </w:rPr>
      </w:pPr>
      <w:r w:rsidRPr="00553999">
        <w:rPr>
          <w:b/>
          <w:bCs/>
          <w:color w:val="FF0000"/>
          <w:sz w:val="28"/>
          <w:szCs w:val="28"/>
        </w:rPr>
        <w:t>Procurement of CC rings for different sites under NR-III</w:t>
      </w:r>
    </w:p>
    <w:p w:rsidR="000E1357" w:rsidRPr="009C2B1B" w:rsidRDefault="000E1357" w:rsidP="000E1357">
      <w:pPr>
        <w:pStyle w:val="Default"/>
        <w:ind w:left="702" w:hanging="702"/>
        <w:jc w:val="center"/>
        <w:rPr>
          <w:b/>
          <w:bCs/>
          <w:color w:val="FF0000"/>
          <w:sz w:val="28"/>
          <w:szCs w:val="28"/>
        </w:rPr>
      </w:pPr>
    </w:p>
    <w:p w:rsidR="000E1357" w:rsidRDefault="000E1357" w:rsidP="006C0C9A">
      <w:pPr>
        <w:pStyle w:val="Default"/>
        <w:ind w:left="702" w:hanging="702"/>
        <w:jc w:val="both"/>
        <w:rPr>
          <w:b/>
          <w:bCs/>
          <w:color w:val="FF0000"/>
          <w:sz w:val="36"/>
          <w:szCs w:val="36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21148" w:type="dxa"/>
        <w:tblInd w:w="108" w:type="dxa"/>
        <w:tblLook w:val="04A0" w:firstRow="1" w:lastRow="0" w:firstColumn="1" w:lastColumn="0" w:noHBand="0" w:noVBand="1"/>
      </w:tblPr>
      <w:tblGrid>
        <w:gridCol w:w="4876"/>
        <w:gridCol w:w="4876"/>
        <w:gridCol w:w="4876"/>
        <w:gridCol w:w="1632"/>
        <w:gridCol w:w="808"/>
        <w:gridCol w:w="816"/>
        <w:gridCol w:w="816"/>
        <w:gridCol w:w="816"/>
        <w:gridCol w:w="816"/>
        <w:gridCol w:w="816"/>
      </w:tblGrid>
      <w:tr w:rsidR="00855A7B" w:rsidRPr="00B64E06" w:rsidTr="00855A7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>
              <w:rPr>
                <w:rFonts w:ascii="Book Antiqua" w:eastAsia="Calibri" w:hAnsi="Book Antiqua"/>
                <w:sz w:val="24"/>
                <w:szCs w:val="24"/>
              </w:rPr>
              <w:t>Bidder’s Name and Address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>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Name        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Address    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To: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C&amp;M Deptt.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Power Grid Corporation of India Ltd.,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NR-III, Regional Head Quarter,</w:t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12, Rana Pratap Marg, Lucknow - 226001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</w:t>
            </w:r>
            <w:r w:rsidR="000E1357">
              <w:rPr>
                <w:rFonts w:ascii="Book Antiqua" w:hAnsi="Book Antiqua" w:cs="Calibri"/>
                <w:sz w:val="23"/>
                <w:szCs w:val="23"/>
              </w:rPr>
              <w:t>Supplier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="000E1357">
              <w:rPr>
                <w:rFonts w:ascii="Book Antiqua" w:hAnsi="Book Antiqua" w:cs="Calibri"/>
                <w:sz w:val="23"/>
                <w:szCs w:val="23"/>
              </w:rPr>
              <w:lastRenderedPageBreak/>
              <w:t>Supplier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1181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5DE9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740B1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0E1357">
        <w:rPr>
          <w:rFonts w:ascii="Book Antiqua" w:hAnsi="Book Antiqua"/>
          <w:sz w:val="24"/>
          <w:szCs w:val="24"/>
        </w:rPr>
        <w:t>Purchaser</w:t>
      </w:r>
      <w:r>
        <w:rPr>
          <w:rFonts w:ascii="Book Antiqua" w:hAnsi="Book Antiqua"/>
          <w:sz w:val="24"/>
          <w:szCs w:val="24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0E1357">
        <w:rPr>
          <w:rFonts w:ascii="Book Antiqua" w:hAnsi="Book Antiqua"/>
          <w:sz w:val="24"/>
          <w:szCs w:val="24"/>
        </w:rPr>
        <w:t>Purchaser</w:t>
      </w:r>
      <w:r>
        <w:rPr>
          <w:rFonts w:ascii="Book Antiqua" w:hAnsi="Book Antiqua"/>
          <w:sz w:val="24"/>
          <w:szCs w:val="24"/>
        </w:rPr>
        <w:t>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DE6" w:rsidRDefault="00727DE6" w:rsidP="00B64E06">
      <w:pPr>
        <w:spacing w:after="0" w:line="240" w:lineRule="auto"/>
      </w:pPr>
      <w:r>
        <w:separator/>
      </w:r>
    </w:p>
  </w:endnote>
  <w:endnote w:type="continuationSeparator" w:id="0">
    <w:p w:rsidR="00727DE6" w:rsidRDefault="00727DE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1D0" w:rsidRDefault="006731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1D0" w:rsidRDefault="006731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1D0" w:rsidRDefault="00673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DE6" w:rsidRDefault="00727DE6" w:rsidP="00B64E06">
      <w:pPr>
        <w:spacing w:after="0" w:line="240" w:lineRule="auto"/>
      </w:pPr>
      <w:r>
        <w:separator/>
      </w:r>
    </w:p>
  </w:footnote>
  <w:footnote w:type="continuationSeparator" w:id="0">
    <w:p w:rsidR="00727DE6" w:rsidRDefault="00727DE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1D0" w:rsidRDefault="00673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0E1357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0E1357">
      <w:rPr>
        <w:rFonts w:ascii="Book Antiqua" w:hAnsi="Book Antiqua"/>
        <w:b/>
        <w:bCs/>
        <w:sz w:val="24"/>
        <w:szCs w:val="24"/>
      </w:rPr>
      <w:t xml:space="preserve">Specification No. </w:t>
    </w:r>
    <w:r w:rsidR="000E1357" w:rsidRPr="000E1357">
      <w:rPr>
        <w:rFonts w:ascii="Book Antiqua" w:hAnsi="Book Antiqua"/>
        <w:b/>
        <w:bCs/>
        <w:sz w:val="24"/>
        <w:szCs w:val="24"/>
      </w:rPr>
      <w:t>5002002</w:t>
    </w:r>
    <w:r w:rsidR="00553999">
      <w:rPr>
        <w:rFonts w:ascii="Book Antiqua" w:hAnsi="Book Antiqua"/>
        <w:b/>
        <w:bCs/>
        <w:sz w:val="24"/>
        <w:szCs w:val="24"/>
      </w:rPr>
      <w:t>417</w:t>
    </w:r>
    <w:r w:rsidR="00855A7B" w:rsidRPr="000E1357">
      <w:rPr>
        <w:rFonts w:ascii="Book Antiqua" w:hAnsi="Book Antiqua"/>
        <w:b/>
        <w:bCs/>
        <w:sz w:val="24"/>
        <w:szCs w:val="24"/>
      </w:rPr>
      <w:t>/</w:t>
    </w:r>
    <w:r w:rsidR="004550B2" w:rsidRPr="000E1357">
      <w:rPr>
        <w:rFonts w:ascii="Book Antiqua" w:hAnsi="Book Antiqua"/>
        <w:b/>
        <w:bCs/>
        <w:sz w:val="24"/>
        <w:szCs w:val="24"/>
      </w:rPr>
      <w:t>OTHERS</w:t>
    </w:r>
    <w:r w:rsidR="00855A7B" w:rsidRPr="000E1357">
      <w:rPr>
        <w:rFonts w:ascii="Book Antiqua" w:hAnsi="Book Antiqua"/>
        <w:b/>
        <w:bCs/>
        <w:sz w:val="24"/>
        <w:szCs w:val="24"/>
      </w:rPr>
      <w:t>/DOM/K00 - NR3 RHQ -1</w:t>
    </w:r>
    <w:r w:rsidR="0063094B" w:rsidRPr="000E1357">
      <w:rPr>
        <w:rFonts w:ascii="Book Antiqua" w:hAnsi="Book Antiqua"/>
        <w:b/>
        <w:bCs/>
        <w:sz w:val="24"/>
        <w:szCs w:val="24"/>
      </w:rPr>
      <w:t xml:space="preserve">       </w:t>
    </w:r>
    <w:r w:rsidRPr="000E1357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0E1357">
      <w:rPr>
        <w:rFonts w:ascii="Book Antiqua" w:hAnsi="Book Antiqua"/>
        <w:b/>
        <w:bCs/>
        <w:sz w:val="24"/>
        <w:szCs w:val="24"/>
      </w:rPr>
      <w:t>2</w:t>
    </w:r>
    <w:r w:rsidR="0024551D">
      <w:rPr>
        <w:rFonts w:ascii="Book Antiqua" w:hAnsi="Book Antiqua"/>
        <w:b/>
        <w:bCs/>
        <w:sz w:val="24"/>
        <w:szCs w:val="24"/>
      </w:rPr>
      <w:t>3</w:t>
    </w:r>
    <w:bookmarkStart w:id="0" w:name="_GoBack"/>
    <w:bookmarkEnd w:id="0"/>
  </w:p>
  <w:p w:rsidR="000E1357" w:rsidRPr="000E1357" w:rsidRDefault="000E1357" w:rsidP="000E13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0E1357">
      <w:rPr>
        <w:rFonts w:ascii="Book Antiqua" w:hAnsi="Book Antiqua"/>
        <w:b/>
        <w:bCs/>
        <w:sz w:val="24"/>
        <w:szCs w:val="24"/>
      </w:rPr>
      <w:t xml:space="preserve">Page </w:t>
    </w:r>
    <w:r w:rsidRPr="000E1357">
      <w:rPr>
        <w:rFonts w:ascii="Book Antiqua" w:hAnsi="Book Antiqua"/>
        <w:b/>
        <w:bCs/>
        <w:sz w:val="24"/>
        <w:szCs w:val="24"/>
      </w:rPr>
      <w:fldChar w:fldCharType="begin"/>
    </w:r>
    <w:r w:rsidRPr="000E1357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0E1357">
      <w:rPr>
        <w:rFonts w:ascii="Book Antiqua" w:hAnsi="Book Antiqua"/>
        <w:b/>
        <w:bCs/>
        <w:sz w:val="24"/>
        <w:szCs w:val="24"/>
      </w:rPr>
      <w:fldChar w:fldCharType="separate"/>
    </w:r>
    <w:r w:rsidR="0024551D">
      <w:rPr>
        <w:rFonts w:ascii="Book Antiqua" w:hAnsi="Book Antiqua"/>
        <w:b/>
        <w:bCs/>
        <w:noProof/>
        <w:sz w:val="24"/>
        <w:szCs w:val="24"/>
      </w:rPr>
      <w:t>1</w:t>
    </w:r>
    <w:r w:rsidRPr="000E1357">
      <w:rPr>
        <w:rFonts w:ascii="Book Antiqua" w:hAnsi="Book Antiqua"/>
        <w:b/>
        <w:bCs/>
        <w:sz w:val="24"/>
        <w:szCs w:val="24"/>
      </w:rPr>
      <w:fldChar w:fldCharType="end"/>
    </w:r>
    <w:r w:rsidRPr="000E1357">
      <w:rPr>
        <w:rFonts w:ascii="Book Antiqua" w:hAnsi="Book Antiqua"/>
        <w:b/>
        <w:bCs/>
        <w:sz w:val="24"/>
        <w:szCs w:val="24"/>
      </w:rPr>
      <w:t xml:space="preserve"> of </w:t>
    </w:r>
    <w:r w:rsidRPr="000E1357">
      <w:rPr>
        <w:rFonts w:ascii="Book Antiqua" w:hAnsi="Book Antiqua"/>
        <w:b/>
        <w:bCs/>
        <w:sz w:val="24"/>
        <w:szCs w:val="24"/>
      </w:rPr>
      <w:fldChar w:fldCharType="begin"/>
    </w:r>
    <w:r w:rsidRPr="000E1357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0E1357">
      <w:rPr>
        <w:rFonts w:ascii="Book Antiqua" w:hAnsi="Book Antiqua"/>
        <w:b/>
        <w:bCs/>
        <w:sz w:val="24"/>
        <w:szCs w:val="24"/>
      </w:rPr>
      <w:fldChar w:fldCharType="separate"/>
    </w:r>
    <w:r w:rsidR="0024551D">
      <w:rPr>
        <w:rFonts w:ascii="Book Antiqua" w:hAnsi="Book Antiqua"/>
        <w:b/>
        <w:bCs/>
        <w:noProof/>
        <w:sz w:val="24"/>
        <w:szCs w:val="24"/>
      </w:rPr>
      <w:t>3</w:t>
    </w:r>
    <w:r w:rsidRPr="000E1357">
      <w:rPr>
        <w:rFonts w:ascii="Book Antiqua" w:hAnsi="Book Antiqua"/>
        <w:b/>
        <w:bCs/>
        <w:sz w:val="24"/>
        <w:szCs w:val="24"/>
      </w:rPr>
      <w:fldChar w:fldCharType="end"/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1D0" w:rsidRDefault="00673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0E1357"/>
    <w:rsid w:val="00192B5F"/>
    <w:rsid w:val="0024551D"/>
    <w:rsid w:val="00293DE4"/>
    <w:rsid w:val="0038132D"/>
    <w:rsid w:val="00421A5D"/>
    <w:rsid w:val="004550B2"/>
    <w:rsid w:val="00490571"/>
    <w:rsid w:val="00533E91"/>
    <w:rsid w:val="00553999"/>
    <w:rsid w:val="00580259"/>
    <w:rsid w:val="00581BB5"/>
    <w:rsid w:val="005A0354"/>
    <w:rsid w:val="00617A42"/>
    <w:rsid w:val="0063094B"/>
    <w:rsid w:val="006348A4"/>
    <w:rsid w:val="006731D0"/>
    <w:rsid w:val="006C0C9A"/>
    <w:rsid w:val="00727DE6"/>
    <w:rsid w:val="0073674E"/>
    <w:rsid w:val="00750BB8"/>
    <w:rsid w:val="007A1878"/>
    <w:rsid w:val="007A5BF5"/>
    <w:rsid w:val="00852F88"/>
    <w:rsid w:val="00855A7B"/>
    <w:rsid w:val="00855A89"/>
    <w:rsid w:val="00877506"/>
    <w:rsid w:val="00885002"/>
    <w:rsid w:val="00892B9C"/>
    <w:rsid w:val="008A736F"/>
    <w:rsid w:val="009C2B1B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9F2455"/>
  <w15:docId w15:val="{A94F5D8F-5F88-4E0A-AFEF-E1AF3462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25</cp:revision>
  <cp:lastPrinted>2019-05-22T10:28:00Z</cp:lastPrinted>
  <dcterms:created xsi:type="dcterms:W3CDTF">2019-05-22T10:24:00Z</dcterms:created>
  <dcterms:modified xsi:type="dcterms:W3CDTF">2022-09-30T05:30:00Z</dcterms:modified>
</cp:coreProperties>
</file>